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67"/>
        <w:gridCol w:w="2578"/>
        <w:gridCol w:w="7371"/>
        <w:gridCol w:w="1843"/>
        <w:gridCol w:w="2036"/>
      </w:tblGrid>
      <w:tr w:rsidR="005A34C9" w:rsidRPr="0078507C" w:rsidTr="004D77E0">
        <w:tc>
          <w:tcPr>
            <w:tcW w:w="246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8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A0237B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Губарева Елена Николаевна</w:t>
            </w:r>
          </w:p>
        </w:tc>
      </w:tr>
      <w:tr w:rsidR="005A34C9" w:rsidRPr="0078507C" w:rsidTr="004D77E0">
        <w:tc>
          <w:tcPr>
            <w:tcW w:w="246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8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A0237B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Город Канск</w:t>
            </w:r>
          </w:p>
        </w:tc>
      </w:tr>
      <w:tr w:rsidR="005A34C9" w:rsidRPr="0078507C" w:rsidTr="004D77E0">
        <w:tc>
          <w:tcPr>
            <w:tcW w:w="246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8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A0237B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МБДОУ №45</w:t>
            </w:r>
          </w:p>
        </w:tc>
      </w:tr>
      <w:tr w:rsidR="005A34C9" w:rsidRPr="0078507C" w:rsidTr="004D77E0">
        <w:tc>
          <w:tcPr>
            <w:tcW w:w="246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8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A0237B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Воспитатель</w:t>
            </w:r>
          </w:p>
        </w:tc>
      </w:tr>
      <w:tr w:rsidR="005A34C9" w:rsidRPr="0078507C" w:rsidTr="006451F8">
        <w:tc>
          <w:tcPr>
            <w:tcW w:w="246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57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737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03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6451F8">
        <w:tc>
          <w:tcPr>
            <w:tcW w:w="24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5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B4092" w:rsidRPr="0078507C" w:rsidTr="006451F8">
        <w:tc>
          <w:tcPr>
            <w:tcW w:w="24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4D77E0" w:rsidP="004D77E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Не владею инновационными  методиками развития связной грамматически правильной речи детей дошкольного возраста. </w:t>
            </w:r>
          </w:p>
          <w:p w:rsidR="004D77E0" w:rsidRPr="00156EB4" w:rsidRDefault="004D77E0" w:rsidP="004D77E0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  <w:p w:rsidR="004D77E0" w:rsidRPr="00156EB4" w:rsidRDefault="004D77E0" w:rsidP="004D77E0">
            <w:pPr>
              <w:rPr>
                <w:rFonts w:ascii="Arial" w:hAnsi="Arial" w:cs="Arial"/>
              </w:rPr>
            </w:pPr>
            <w:r w:rsidRPr="00156EB4">
              <w:rPr>
                <w:rFonts w:ascii="Arial" w:eastAsia="Times New Roman" w:hAnsi="Arial" w:cs="Arial"/>
                <w:u w:val="single"/>
              </w:rPr>
              <w:t xml:space="preserve">Производственная задача: </w:t>
            </w:r>
            <w:r w:rsidRPr="00156EB4">
              <w:rPr>
                <w:rFonts w:ascii="Arial" w:eastAsia="Times New Roman" w:hAnsi="Arial" w:cs="Arial"/>
              </w:rPr>
              <w:t>необходимость подготовки детей к обучению в школе.</w:t>
            </w:r>
          </w:p>
          <w:p w:rsidR="003B4092" w:rsidRPr="00156EB4" w:rsidRDefault="003B4092" w:rsidP="002B53C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4D77E0" w:rsidP="004D77E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Изучить опыт работы коллег города, края, РФ</w:t>
            </w:r>
          </w:p>
          <w:p w:rsidR="003B4092" w:rsidRPr="00156EB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4D77E0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Самообразование</w:t>
            </w:r>
          </w:p>
          <w:p w:rsidR="004D77E0" w:rsidRPr="00156EB4" w:rsidRDefault="004D77E0" w:rsidP="004D77E0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- изучение литературы: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4" w:hanging="141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 xml:space="preserve">Алексеева М.М., Яшина В.И. Методика развития речи и обучения родному языку дошкольников: Учеб. пособие для студ. высш. и сред. пед. учеб. заведений. - М.: Академия, 2010. - 400 с. 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283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>Бородич А.М., Методика развития речи детей - М., Просвещение, 2014. - 255 с.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346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>Гербова В.В. Занятия по развитию речи в детском саде. М.: Просвещение, 2012. - 176с.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346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 xml:space="preserve"> Гербова В.В. Развитие речи на занятиях с использованием сюжетных картинок // Дошкольное воспитание. - 2014. - 512 с.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346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>Занятия по развитию речи в детском саду: Кн. для воспитателя детского сада /Ф.А. Сохин, О.С. Ушакова и др. - М.: Просвещение, 2013. - 271c.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346"/>
              <w:rPr>
                <w:rFonts w:ascii="Arial" w:eastAsia="Times New Roman" w:hAnsi="Arial" w:cs="Arial"/>
              </w:rPr>
            </w:pPr>
            <w:r w:rsidRPr="00156EB4">
              <w:rPr>
                <w:rFonts w:ascii="Arial" w:hAnsi="Arial" w:cs="Arial"/>
              </w:rPr>
              <w:t>Пиаже Ж. Комментарии к критическим замечаниям Л.С. Выготского на книги «Речь и мышление ребенка» и «Суждение и рассуждение ребенка» // Хрестоматия по общей психологии. Психология мышления. - СПб.: Союз, 1997. - 282 с</w:t>
            </w:r>
            <w:r w:rsidRPr="00156EB4">
              <w:rPr>
                <w:rFonts w:ascii="Arial" w:eastAsia="Times New Roman" w:hAnsi="Arial" w:cs="Arial"/>
              </w:rPr>
              <w:t>;</w:t>
            </w:r>
          </w:p>
          <w:p w:rsidR="004D77E0" w:rsidRPr="00156EB4" w:rsidRDefault="004D77E0" w:rsidP="004D77E0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6" w:hanging="283"/>
              <w:rPr>
                <w:rFonts w:ascii="Arial" w:eastAsia="Times New Roman" w:hAnsi="Arial" w:cs="Arial"/>
              </w:rPr>
            </w:pPr>
            <w:r w:rsidRPr="00156EB4">
              <w:rPr>
                <w:rFonts w:ascii="Arial" w:hAnsi="Arial" w:cs="Arial"/>
                <w:color w:val="000000"/>
                <w:shd w:val="clear" w:color="auto" w:fill="FFFFFF"/>
              </w:rPr>
              <w:t xml:space="preserve">Артемова Л. В. Театрализованные игры дошкольников. М. </w:t>
            </w:r>
            <w:r w:rsidRPr="00156EB4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Просвещение 1991г.</w:t>
            </w:r>
          </w:p>
          <w:p w:rsidR="004D77E0" w:rsidRPr="00156EB4" w:rsidRDefault="004D77E0" w:rsidP="004D77E0">
            <w:pPr>
              <w:shd w:val="clear" w:color="auto" w:fill="FFFFFF"/>
              <w:spacing w:after="0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-просмотр вебинаров: </w:t>
            </w:r>
          </w:p>
          <w:p w:rsidR="004D77E0" w:rsidRPr="00156EB4" w:rsidRDefault="00FE0D89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https://www.youtube.com/watch?v=smnrsaip0_k</w:t>
              </w:r>
            </w:hyperlink>
          </w:p>
          <w:p w:rsidR="004D77E0" w:rsidRPr="00156EB4" w:rsidRDefault="00FE0D89" w:rsidP="004D77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hyperlink r:id="rId8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https://www.youtube.com/watch?v=LtdK_v8VqEA</w:t>
              </w:r>
            </w:hyperlink>
          </w:p>
          <w:p w:rsidR="004D77E0" w:rsidRPr="00156EB4" w:rsidRDefault="00FE0D89" w:rsidP="004D77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hyperlink r:id="rId9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https://yandex.ru/video/preview/11045478941272072005</w:t>
              </w:r>
            </w:hyperlink>
          </w:p>
          <w:p w:rsidR="004D77E0" w:rsidRPr="00156EB4" w:rsidRDefault="004D77E0" w:rsidP="004D77E0">
            <w:pPr>
              <w:shd w:val="clear" w:color="auto" w:fill="FFFFFF"/>
              <w:spacing w:after="0"/>
              <w:rPr>
                <w:rFonts w:ascii="Arial" w:eastAsia="Times New Roman" w:hAnsi="Arial" w:cs="Arial"/>
              </w:rPr>
            </w:pPr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56EB4">
              <w:rPr>
                <w:rFonts w:ascii="Arial" w:hAnsi="Arial" w:cs="Arial"/>
                <w:color w:val="000000"/>
              </w:rPr>
              <w:t xml:space="preserve">-просмотр Интернет-семинаров (YouTube) </w:t>
            </w:r>
          </w:p>
          <w:p w:rsidR="004D77E0" w:rsidRPr="00156EB4" w:rsidRDefault="00FE0D89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https://infourok.ru/seminar-praktikum-razvitie-rechi-detey-doshkolnogo-vozrasta-3699543.html</w:t>
              </w:r>
            </w:hyperlink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>-изучение материалов VI ВСЕРОССИЙСКОГО СЪЕЗДА РАБОТНИКОВ ДОШКОЛЬНОГО ОБРАЗОВАНИЯ «РЕАЛИЗАЦИЯ</w:t>
            </w:r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56EB4">
              <w:rPr>
                <w:rFonts w:ascii="Arial" w:hAnsi="Arial" w:cs="Arial"/>
              </w:rPr>
              <w:t>ГОСУДАРСТВЕННОЙ ПОЛИТИКИ В СФЕРЕ ДОШКОЛЬНОГО ОБРАЗОВАНИЯ»</w:t>
            </w:r>
          </w:p>
          <w:p w:rsidR="004D77E0" w:rsidRPr="00156EB4" w:rsidRDefault="00FE0D89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4D77E0" w:rsidRPr="00156EB4">
                <w:rPr>
                  <w:rStyle w:val="aa"/>
                  <w:rFonts w:ascii="Arial" w:hAnsi="Arial" w:cs="Arial"/>
                </w:rPr>
                <w:t>https://apkpro.ru/upload/docs/proekty/vi-vserossiyskiy-sezd-rabotnikov-doshkolnogo-obrazovaniya-realizatsiya-gosudarstvennoy-politiki-v-sf/%D1%81%D0%B1%D0%BE%D1%80%D0%BD%D0%B8%D0%BA.pdf</w:t>
              </w:r>
            </w:hyperlink>
          </w:p>
          <w:p w:rsidR="004D77E0" w:rsidRPr="00156EB4" w:rsidRDefault="004D77E0" w:rsidP="004D77E0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4D77E0" w:rsidRPr="00156EB4" w:rsidRDefault="004D77E0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4D77E0" w:rsidRPr="00156EB4" w:rsidRDefault="004D77E0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- изучение материалов РАОП:</w:t>
            </w:r>
          </w:p>
          <w:p w:rsidR="004D77E0" w:rsidRPr="00156EB4" w:rsidRDefault="00FE0D89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2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http://solnyshko5.balaxta.ru/news.php?category=72</w:t>
              </w:r>
            </w:hyperlink>
          </w:p>
          <w:p w:rsidR="004D77E0" w:rsidRPr="00156EB4" w:rsidRDefault="00FE0D89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3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http://lesdou54.narod.ru/index/raop/0-128</w:t>
              </w:r>
            </w:hyperlink>
          </w:p>
          <w:p w:rsidR="004D77E0" w:rsidRPr="00156EB4" w:rsidRDefault="00FE0D89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4" w:anchor="list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https://atlas-edu.kipk.ru/Home?ResultView=0&amp;PeriodId=6&amp;directionids=10894&amp;page=4#list</w:t>
              </w:r>
            </w:hyperlink>
          </w:p>
          <w:p w:rsidR="004D77E0" w:rsidRPr="00156EB4" w:rsidRDefault="00FE0D89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5" w:anchor="%d1%81%d1%83%d0%bc%d0%b1%d1%83%d0%bb%d0%be%d0%b2%d0%b0-%d0%b5-%d0%b2-%d0%bf%d1%80%d0%b0%d0%ba%d1%82%d0%b8%d0%ba%d0%b0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https://dou24.ru/z24/innovatsionnaya-deyatelnost#%d1%81%d1%83%d0%bc%d0%b1%d1%83%d0%bb%d0%be%d0%b2%d0%b0-%d0%b5-%d0%b2-%d0%bf%d1%80%d0%b0%d0%ba%d1%82%d0%b8%d0%ba%d0%b0</w:t>
              </w:r>
            </w:hyperlink>
          </w:p>
          <w:p w:rsidR="004D77E0" w:rsidRPr="00156EB4" w:rsidRDefault="00FE0D89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  <w:hyperlink r:id="rId16" w:anchor="list" w:history="1">
              <w:r w:rsidR="004D77E0" w:rsidRPr="00156EB4">
                <w:rPr>
                  <w:rStyle w:val="aa"/>
                  <w:rFonts w:ascii="Arial" w:eastAsia="Times New Roman" w:hAnsi="Arial" w:cs="Arial"/>
                </w:rPr>
                <w:t>https://atlas-edu.kipk.ru/Home?ResultView=0&amp;PeriodId=6&amp;mmcids=&amp;directionids=10894&amp;ceresultids=&amp;page=5#list</w:t>
              </w:r>
            </w:hyperlink>
          </w:p>
          <w:p w:rsidR="004D77E0" w:rsidRPr="00156EB4" w:rsidRDefault="004D77E0" w:rsidP="004D77E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4D77E0" w:rsidRPr="00156EB4" w:rsidRDefault="004D77E0" w:rsidP="004D77E0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-просмотр НОД коллег ДОУ.</w:t>
            </w:r>
          </w:p>
          <w:p w:rsidR="003B4092" w:rsidRPr="00156EB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4D77E0" w:rsidP="004D77E0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lastRenderedPageBreak/>
              <w:t>01.09.202</w:t>
            </w:r>
            <w:r w:rsidR="00322F1F">
              <w:rPr>
                <w:rFonts w:ascii="Arial" w:eastAsia="Times New Roman" w:hAnsi="Arial" w:cs="Arial"/>
              </w:rPr>
              <w:t>3</w:t>
            </w:r>
            <w:r w:rsidRPr="00156EB4">
              <w:rPr>
                <w:rFonts w:ascii="Arial" w:eastAsia="Times New Roman" w:hAnsi="Arial" w:cs="Arial"/>
              </w:rPr>
              <w:t>-31.10.202</w:t>
            </w:r>
            <w:r w:rsidR="00322F1F">
              <w:rPr>
                <w:rFonts w:ascii="Arial" w:eastAsia="Times New Roman" w:hAnsi="Arial" w:cs="Arial"/>
              </w:rPr>
              <w:t>3</w:t>
            </w:r>
          </w:p>
          <w:p w:rsidR="003B4092" w:rsidRPr="00156EB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156EB4" w:rsidP="004D77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Оформление</w:t>
            </w:r>
            <w:r w:rsidR="00A24551">
              <w:rPr>
                <w:rFonts w:ascii="Arial" w:eastAsia="Times New Roman" w:hAnsi="Arial" w:cs="Arial"/>
              </w:rPr>
              <w:t xml:space="preserve"> </w:t>
            </w:r>
            <w:r w:rsidR="004D77E0" w:rsidRPr="00156EB4">
              <w:rPr>
                <w:rFonts w:ascii="Arial" w:eastAsia="Times New Roman" w:hAnsi="Arial" w:cs="Arial"/>
              </w:rPr>
              <w:t>Банк</w:t>
            </w:r>
            <w:r w:rsidRPr="00156EB4">
              <w:rPr>
                <w:rFonts w:ascii="Arial" w:eastAsia="Times New Roman" w:hAnsi="Arial" w:cs="Arial"/>
              </w:rPr>
              <w:t>а</w:t>
            </w:r>
            <w:r w:rsidR="004D77E0" w:rsidRPr="00156EB4">
              <w:rPr>
                <w:rFonts w:ascii="Arial" w:eastAsia="Times New Roman" w:hAnsi="Arial" w:cs="Arial"/>
              </w:rPr>
              <w:t xml:space="preserve"> методической поддержки по теме.</w:t>
            </w:r>
          </w:p>
          <w:p w:rsidR="003B4092" w:rsidRPr="00156EB4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</w:tr>
      <w:tr w:rsidR="003B4092" w:rsidRPr="0078507C" w:rsidTr="006451F8">
        <w:tc>
          <w:tcPr>
            <w:tcW w:w="24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77E0" w:rsidRPr="00156EB4" w:rsidRDefault="004D77E0" w:rsidP="004D77E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156EB4">
              <w:rPr>
                <w:rFonts w:ascii="Arial" w:eastAsia="Times New Roman" w:hAnsi="Arial" w:cs="Arial"/>
              </w:rPr>
              <w:t xml:space="preserve">2.Обобщить полученные знания через разработку Программы «Говори красиво» по развитию связной грамматически правильной речи детей дошкольного возраста. </w:t>
            </w:r>
          </w:p>
          <w:p w:rsidR="003B4092" w:rsidRPr="00156EB4" w:rsidRDefault="003B4092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451F8" w:rsidRPr="00156EB4" w:rsidRDefault="006451F8" w:rsidP="006451F8">
            <w:pPr>
              <w:pStyle w:val="4"/>
              <w:shd w:val="clear" w:color="auto" w:fill="FFFFFF"/>
              <w:spacing w:before="0" w:line="288" w:lineRule="atLeast"/>
              <w:rPr>
                <w:rFonts w:ascii="Arial" w:eastAsia="Times New Roman" w:hAnsi="Arial" w:cs="Arial"/>
                <w:i w:val="0"/>
                <w:color w:val="auto"/>
                <w:kern w:val="36"/>
              </w:rPr>
            </w:pPr>
            <w:r w:rsidRPr="00156EB4">
              <w:rPr>
                <w:rFonts w:ascii="Arial" w:eastAsia="Times New Roman" w:hAnsi="Arial" w:cs="Arial"/>
                <w:b w:val="0"/>
                <w:i w:val="0"/>
                <w:color w:val="auto"/>
                <w:kern w:val="36"/>
              </w:rPr>
              <w:t xml:space="preserve">   - изготовление дидактических игр по развитию связной речи:</w:t>
            </w:r>
            <w:r w:rsidRPr="00156EB4">
              <w:rPr>
                <w:rFonts w:ascii="Arial" w:eastAsia="Times New Roman" w:hAnsi="Arial" w:cs="Arial"/>
                <w:i w:val="0"/>
                <w:color w:val="auto"/>
                <w:kern w:val="36"/>
              </w:rPr>
              <w:t xml:space="preserve"> </w:t>
            </w:r>
          </w:p>
          <w:p w:rsidR="006451F8" w:rsidRPr="00156EB4" w:rsidRDefault="006451F8" w:rsidP="006451F8">
            <w:pPr>
              <w:pStyle w:val="4"/>
              <w:shd w:val="clear" w:color="auto" w:fill="FFFFFF"/>
              <w:spacing w:before="0" w:line="288" w:lineRule="atLeast"/>
              <w:rPr>
                <w:rFonts w:ascii="Arial" w:hAnsi="Arial" w:cs="Arial"/>
                <w:b w:val="0"/>
                <w:bCs w:val="0"/>
                <w:i w:val="0"/>
                <w:color w:val="auto"/>
              </w:rPr>
            </w:pPr>
            <w:r w:rsidRPr="00156EB4">
              <w:rPr>
                <w:rFonts w:ascii="Arial" w:hAnsi="Arial" w:cs="Arial"/>
                <w:b w:val="0"/>
                <w:bCs w:val="0"/>
                <w:i w:val="0"/>
                <w:color w:val="auto"/>
              </w:rPr>
              <w:t>«Я начну, а ты закончи», «Дай действия словам», «Наоборот»</w:t>
            </w:r>
          </w:p>
          <w:p w:rsidR="006451F8" w:rsidRPr="00156EB4" w:rsidRDefault="006451F8" w:rsidP="006451F8">
            <w:pPr>
              <w:pStyle w:val="4"/>
              <w:shd w:val="clear" w:color="auto" w:fill="FFFFFF"/>
              <w:spacing w:before="0" w:line="288" w:lineRule="atLeast"/>
              <w:rPr>
                <w:rFonts w:ascii="Arial" w:hAnsi="Arial" w:cs="Arial"/>
                <w:b w:val="0"/>
                <w:bCs w:val="0"/>
                <w:i w:val="0"/>
                <w:color w:val="auto"/>
              </w:rPr>
            </w:pPr>
            <w:r w:rsidRPr="00156EB4">
              <w:rPr>
                <w:rFonts w:ascii="Arial" w:hAnsi="Arial" w:cs="Arial"/>
                <w:b w:val="0"/>
                <w:bCs w:val="0"/>
                <w:i w:val="0"/>
                <w:color w:val="auto"/>
              </w:rPr>
              <w:t xml:space="preserve"> «Назови как можно больше предметов»,</w:t>
            </w:r>
          </w:p>
          <w:p w:rsidR="006451F8" w:rsidRPr="00156EB4" w:rsidRDefault="006451F8" w:rsidP="006451F8">
            <w:pPr>
              <w:pStyle w:val="4"/>
              <w:shd w:val="clear" w:color="auto" w:fill="FFFFFF"/>
              <w:spacing w:before="0" w:line="288" w:lineRule="atLeast"/>
              <w:rPr>
                <w:rFonts w:ascii="Arial" w:hAnsi="Arial" w:cs="Arial"/>
                <w:b w:val="0"/>
                <w:bCs w:val="0"/>
                <w:i w:val="0"/>
                <w:color w:val="auto"/>
              </w:rPr>
            </w:pPr>
            <w:r w:rsidRPr="00156EB4">
              <w:rPr>
                <w:rFonts w:ascii="Arial" w:hAnsi="Arial" w:cs="Arial"/>
                <w:b w:val="0"/>
                <w:bCs w:val="0"/>
                <w:i w:val="0"/>
                <w:color w:val="auto"/>
              </w:rPr>
              <w:t xml:space="preserve"> «Четвертый лишний», «Отгадай предмет по названиям его частей», «Назови одним словом» и т.д.;</w:t>
            </w:r>
          </w:p>
          <w:p w:rsidR="006451F8" w:rsidRPr="00156EB4" w:rsidRDefault="006451F8" w:rsidP="006451F8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  <w:kern w:val="36"/>
              </w:rPr>
              <w:t xml:space="preserve">   -</w:t>
            </w:r>
            <w:r w:rsidRPr="00156EB4">
              <w:rPr>
                <w:rStyle w:val="c0"/>
                <w:rFonts w:ascii="Arial" w:hAnsi="Arial" w:cs="Arial"/>
              </w:rPr>
              <w:t xml:space="preserve"> </w:t>
            </w:r>
            <w:r w:rsidRPr="00156EB4">
              <w:rPr>
                <w:rFonts w:ascii="Arial" w:eastAsia="Times New Roman" w:hAnsi="Arial" w:cs="Arial"/>
              </w:rPr>
              <w:t>создание картотек:«Пальчиковые игры на развитие речи и памяти детей», «Дидактические игры по сказкам»</w:t>
            </w:r>
          </w:p>
          <w:p w:rsidR="006451F8" w:rsidRPr="00156EB4" w:rsidRDefault="006451F8" w:rsidP="006451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«Физминутки по сказкам»;</w:t>
            </w:r>
          </w:p>
          <w:p w:rsidR="006451F8" w:rsidRPr="00156EB4" w:rsidRDefault="006451F8" w:rsidP="006451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   - </w:t>
            </w:r>
            <w:r w:rsidRPr="00156EB4">
              <w:rPr>
                <w:rFonts w:ascii="Arial" w:eastAsia="Times New Roman" w:hAnsi="Arial" w:cs="Arial"/>
                <w:kern w:val="36"/>
              </w:rPr>
              <w:t>оформление</w:t>
            </w:r>
            <w:r w:rsidRPr="00156EB4">
              <w:rPr>
                <w:rFonts w:ascii="Arial" w:eastAsia="Times New Roman" w:hAnsi="Arial" w:cs="Arial"/>
              </w:rPr>
              <w:t xml:space="preserve"> упражнений, заданий, викторин</w:t>
            </w:r>
            <w:r w:rsidR="00977465" w:rsidRPr="00156EB4">
              <w:rPr>
                <w:rFonts w:ascii="Arial" w:eastAsia="Times New Roman" w:hAnsi="Arial" w:cs="Arial"/>
              </w:rPr>
              <w:t>ы</w:t>
            </w:r>
            <w:r w:rsidRPr="00156EB4">
              <w:rPr>
                <w:rFonts w:ascii="Arial" w:eastAsia="Times New Roman" w:hAnsi="Arial" w:cs="Arial"/>
              </w:rPr>
              <w:t xml:space="preserve"> т.п.;</w:t>
            </w:r>
          </w:p>
          <w:p w:rsidR="006451F8" w:rsidRPr="00156EB4" w:rsidRDefault="006451F8" w:rsidP="006451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   - разработка рекомендаций для родителей.</w:t>
            </w:r>
          </w:p>
          <w:p w:rsidR="003B4092" w:rsidRPr="00156EB4" w:rsidRDefault="003B4092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156EB4" w:rsidRDefault="006451F8" w:rsidP="00322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56EB4">
              <w:rPr>
                <w:rFonts w:ascii="Arial" w:hAnsi="Arial" w:cs="Arial"/>
                <w:sz w:val="22"/>
                <w:szCs w:val="22"/>
              </w:rPr>
              <w:t>01.11.202</w:t>
            </w:r>
            <w:r w:rsidR="00322F1F">
              <w:rPr>
                <w:rFonts w:ascii="Arial" w:hAnsi="Arial" w:cs="Arial"/>
                <w:sz w:val="22"/>
                <w:szCs w:val="22"/>
              </w:rPr>
              <w:t>3</w:t>
            </w:r>
            <w:r w:rsidRPr="00156EB4">
              <w:rPr>
                <w:rFonts w:ascii="Arial" w:hAnsi="Arial" w:cs="Arial"/>
                <w:sz w:val="22"/>
                <w:szCs w:val="22"/>
              </w:rPr>
              <w:t>-31.12.202</w:t>
            </w:r>
            <w:r w:rsidR="00322F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156EB4" w:rsidRDefault="006451F8" w:rsidP="003B409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56EB4">
              <w:rPr>
                <w:rFonts w:ascii="Arial" w:hAnsi="Arial" w:cs="Arial"/>
                <w:sz w:val="22"/>
                <w:szCs w:val="22"/>
              </w:rPr>
              <w:t>Презентация для педагогов ДОУ</w:t>
            </w:r>
          </w:p>
        </w:tc>
      </w:tr>
      <w:tr w:rsidR="00886529" w:rsidRPr="0078507C" w:rsidTr="006451F8">
        <w:tc>
          <w:tcPr>
            <w:tcW w:w="24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5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7465" w:rsidRPr="00156EB4" w:rsidRDefault="00977465" w:rsidP="00977465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3.Применить полученные знания на практике через реализацию Программы </w:t>
            </w:r>
            <w:r w:rsidR="003D5FBB" w:rsidRPr="00156EB4">
              <w:rPr>
                <w:rFonts w:ascii="Arial" w:eastAsia="Times New Roman" w:hAnsi="Arial" w:cs="Arial"/>
              </w:rPr>
              <w:t xml:space="preserve">«Говори красиво» </w:t>
            </w:r>
            <w:r w:rsidRPr="00156EB4">
              <w:rPr>
                <w:rFonts w:ascii="Arial" w:eastAsia="Times New Roman" w:hAnsi="Arial" w:cs="Arial"/>
              </w:rPr>
              <w:t xml:space="preserve">по развитию связной грамматически правильной речи детей дошкольного возраста. </w:t>
            </w:r>
          </w:p>
          <w:p w:rsidR="00886529" w:rsidRPr="00156EB4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77465" w:rsidRPr="00156EB4" w:rsidRDefault="00977465" w:rsidP="00977465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 xml:space="preserve">Реализация Программы </w:t>
            </w:r>
            <w:r w:rsidR="003D5FBB" w:rsidRPr="00156EB4">
              <w:rPr>
                <w:rFonts w:ascii="Arial" w:eastAsia="Times New Roman" w:hAnsi="Arial" w:cs="Arial"/>
              </w:rPr>
              <w:t xml:space="preserve">«Говори красиво» </w:t>
            </w:r>
            <w:r w:rsidRPr="00156EB4">
              <w:rPr>
                <w:rFonts w:ascii="Arial" w:eastAsia="Times New Roman" w:hAnsi="Arial" w:cs="Arial"/>
              </w:rPr>
              <w:t xml:space="preserve"> на занятиях, в свободной деятельности, в индивидуальной работе с детьми</w:t>
            </w:r>
            <w:r w:rsidR="003D5FBB" w:rsidRPr="00156EB4">
              <w:rPr>
                <w:rFonts w:ascii="Arial" w:eastAsia="Times New Roman" w:hAnsi="Arial" w:cs="Arial"/>
              </w:rPr>
              <w:t>.</w:t>
            </w:r>
          </w:p>
          <w:p w:rsidR="00886529" w:rsidRPr="00156EB4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56EB4" w:rsidRDefault="003D5FBB" w:rsidP="00322F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01.01.202</w:t>
            </w:r>
            <w:r w:rsidR="00322F1F">
              <w:rPr>
                <w:rFonts w:ascii="Arial" w:eastAsia="Times New Roman" w:hAnsi="Arial" w:cs="Arial"/>
              </w:rPr>
              <w:t>4</w:t>
            </w:r>
            <w:r w:rsidRPr="00156EB4">
              <w:rPr>
                <w:rFonts w:ascii="Arial" w:eastAsia="Times New Roman" w:hAnsi="Arial" w:cs="Arial"/>
              </w:rPr>
              <w:t>-31.07.202</w:t>
            </w:r>
            <w:r w:rsidR="00322F1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0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56EB4" w:rsidRDefault="003D5FB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56EB4">
              <w:rPr>
                <w:rFonts w:ascii="Arial" w:eastAsia="Times New Roman" w:hAnsi="Arial" w:cs="Arial"/>
              </w:rPr>
              <w:t>Отчет на педсовете.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17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BE" w:rsidRDefault="007110BE" w:rsidP="00503057">
      <w:pPr>
        <w:spacing w:after="0" w:line="240" w:lineRule="auto"/>
      </w:pPr>
      <w:r>
        <w:separator/>
      </w:r>
    </w:p>
  </w:endnote>
  <w:endnote w:type="continuationSeparator" w:id="1">
    <w:p w:rsidR="007110BE" w:rsidRDefault="007110BE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BE" w:rsidRDefault="007110BE" w:rsidP="00503057">
      <w:pPr>
        <w:spacing w:after="0" w:line="240" w:lineRule="auto"/>
      </w:pPr>
      <w:r>
        <w:separator/>
      </w:r>
    </w:p>
  </w:footnote>
  <w:footnote w:type="continuationSeparator" w:id="1">
    <w:p w:rsidR="007110BE" w:rsidRDefault="007110BE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30C91"/>
    <w:multiLevelType w:val="hybridMultilevel"/>
    <w:tmpl w:val="BF1E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F374A"/>
    <w:multiLevelType w:val="hybridMultilevel"/>
    <w:tmpl w:val="F3F0D706"/>
    <w:lvl w:ilvl="0" w:tplc="95A0946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31F7B"/>
    <w:rsid w:val="00156EB4"/>
    <w:rsid w:val="001819E9"/>
    <w:rsid w:val="001E4309"/>
    <w:rsid w:val="002565E6"/>
    <w:rsid w:val="00280D23"/>
    <w:rsid w:val="002B53CD"/>
    <w:rsid w:val="00322F1F"/>
    <w:rsid w:val="003B4092"/>
    <w:rsid w:val="003D5FBB"/>
    <w:rsid w:val="004D77E0"/>
    <w:rsid w:val="00503057"/>
    <w:rsid w:val="00556CFF"/>
    <w:rsid w:val="005A34C9"/>
    <w:rsid w:val="006172E6"/>
    <w:rsid w:val="00625A7B"/>
    <w:rsid w:val="006451F8"/>
    <w:rsid w:val="007110BE"/>
    <w:rsid w:val="0078507C"/>
    <w:rsid w:val="007F3306"/>
    <w:rsid w:val="00822259"/>
    <w:rsid w:val="00886529"/>
    <w:rsid w:val="008B1CF4"/>
    <w:rsid w:val="00937B18"/>
    <w:rsid w:val="00964BEC"/>
    <w:rsid w:val="00977465"/>
    <w:rsid w:val="009B6203"/>
    <w:rsid w:val="00A0237B"/>
    <w:rsid w:val="00A24551"/>
    <w:rsid w:val="00A410F6"/>
    <w:rsid w:val="00B37603"/>
    <w:rsid w:val="00C571B7"/>
    <w:rsid w:val="00F501C9"/>
    <w:rsid w:val="00F72616"/>
    <w:rsid w:val="00FC4F20"/>
    <w:rsid w:val="00FE0D89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E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4D77E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451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645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dK_v8VqEA" TargetMode="External"/><Relationship Id="rId13" Type="http://schemas.openxmlformats.org/officeDocument/2006/relationships/hyperlink" Target="http://lesdou54.narod.ru/index/raop/0-1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nrsaip0_k" TargetMode="External"/><Relationship Id="rId12" Type="http://schemas.openxmlformats.org/officeDocument/2006/relationships/hyperlink" Target="http://solnyshko5.balaxta.ru/news.php?category=7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tlas-edu.kipk.ru/Home?ResultView=0&amp;PeriodId=6&amp;mmcids=&amp;directionids=10894&amp;ceresultids=&amp;page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kpro.ru/upload/docs/proekty/vi-vserossiyskiy-sezd-rabotnikov-doshkolnogo-obrazovaniya-realizatsiya-gosudarstvennoy-politiki-v-sf/%D1%81%D0%B1%D0%BE%D1%80%D0%BD%D0%B8%D0%B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u24.ru/z24/innovatsionnaya-deyatelnost" TargetMode="External"/><Relationship Id="rId10" Type="http://schemas.openxmlformats.org/officeDocument/2006/relationships/hyperlink" Target="https://infourok.ru/seminar-praktikum-razvitie-rechi-detey-doshkolnogo-vozrasta-369954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045478941272072005" TargetMode="External"/><Relationship Id="rId14" Type="http://schemas.openxmlformats.org/officeDocument/2006/relationships/hyperlink" Target="https://atlas-edu.kipk.ru/Home?ResultView=0&amp;PeriodId=6&amp;directionids=10894&amp;page=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9</cp:revision>
  <dcterms:created xsi:type="dcterms:W3CDTF">2022-12-02T06:11:00Z</dcterms:created>
  <dcterms:modified xsi:type="dcterms:W3CDTF">2023-09-27T03:16:00Z</dcterms:modified>
</cp:coreProperties>
</file>